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47"/>
        <w:tblOverlap w:val="never"/>
        <w:bidiVisual/>
        <w:tblW w:w="4432" w:type="dxa"/>
        <w:tblLook w:val="01E0"/>
      </w:tblPr>
      <w:tblGrid>
        <w:gridCol w:w="2272"/>
        <w:gridCol w:w="1080"/>
        <w:gridCol w:w="1080"/>
      </w:tblGrid>
      <w:tr w:rsidR="000B3599" w:rsidTr="00305436">
        <w:tc>
          <w:tcPr>
            <w:tcW w:w="2272" w:type="dxa"/>
            <w:shd w:val="clear" w:color="auto" w:fill="3366FF"/>
          </w:tcPr>
          <w:p w:rsidR="000B3599" w:rsidRPr="00BC1CF9" w:rsidRDefault="000B3599" w:rsidP="00305436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tcW w:w="1080" w:type="dxa"/>
            <w:shd w:val="clear" w:color="auto" w:fill="3366FF"/>
          </w:tcPr>
          <w:p w:rsidR="000B3599" w:rsidRPr="00BC1CF9" w:rsidRDefault="000B3599" w:rsidP="00305436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tcW w:w="1080" w:type="dxa"/>
            <w:shd w:val="clear" w:color="auto" w:fill="3366FF"/>
          </w:tcPr>
          <w:p w:rsidR="000B3599" w:rsidRPr="00BC1CF9" w:rsidRDefault="000B3599" w:rsidP="00305436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0B3599" w:rsidTr="00305436">
        <w:tc>
          <w:tcPr>
            <w:tcW w:w="2272" w:type="dxa"/>
          </w:tcPr>
          <w:p w:rsidR="000B3599" w:rsidRDefault="000B3599" w:rsidP="00305436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0B3599" w:rsidRDefault="000B3599" w:rsidP="00305436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1080" w:type="dxa"/>
          </w:tcPr>
          <w:p w:rsidR="000B3599" w:rsidRDefault="000B3599" w:rsidP="00305436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0B3599" w:rsidTr="00305436">
        <w:tc>
          <w:tcPr>
            <w:tcW w:w="2272" w:type="dxa"/>
          </w:tcPr>
          <w:p w:rsidR="000B3599" w:rsidRDefault="000B3599" w:rsidP="00305436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0B3599" w:rsidRDefault="000B3599" w:rsidP="00305436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1080" w:type="dxa"/>
          </w:tcPr>
          <w:p w:rsidR="000B3599" w:rsidRDefault="000B3599" w:rsidP="00305436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0B3599" w:rsidTr="00305436">
        <w:tc>
          <w:tcPr>
            <w:tcW w:w="2272" w:type="dxa"/>
          </w:tcPr>
          <w:p w:rsidR="000B3599" w:rsidRDefault="000B3599" w:rsidP="00305436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0B3599" w:rsidRDefault="000B3599" w:rsidP="00305436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1080" w:type="dxa"/>
          </w:tcPr>
          <w:p w:rsidR="000B3599" w:rsidRDefault="000B3599" w:rsidP="00305436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0B3599" w:rsidTr="00305436">
        <w:tc>
          <w:tcPr>
            <w:tcW w:w="2272" w:type="dxa"/>
          </w:tcPr>
          <w:p w:rsidR="000B3599" w:rsidRDefault="000B3599" w:rsidP="00305436">
            <w:pPr>
              <w:rPr>
                <w:rtl/>
              </w:rPr>
            </w:pPr>
          </w:p>
        </w:tc>
        <w:tc>
          <w:tcPr>
            <w:tcW w:w="1080" w:type="dxa"/>
          </w:tcPr>
          <w:p w:rsidR="000B3599" w:rsidRDefault="000B3599" w:rsidP="00305436">
            <w:pPr>
              <w:rPr>
                <w:rtl/>
              </w:rPr>
            </w:pPr>
          </w:p>
        </w:tc>
        <w:tc>
          <w:tcPr>
            <w:tcW w:w="1080" w:type="dxa"/>
          </w:tcPr>
          <w:p w:rsidR="000B3599" w:rsidRDefault="000B3599" w:rsidP="00305436">
            <w:pPr>
              <w:rPr>
                <w:rtl/>
              </w:rPr>
            </w:pPr>
          </w:p>
        </w:tc>
      </w:tr>
    </w:tbl>
    <w:p w:rsidR="000B3599" w:rsidRDefault="000B3599" w:rsidP="000B3599">
      <w:pPr>
        <w:jc w:val="center"/>
        <w:rPr>
          <w:rtl/>
        </w:rPr>
      </w:pPr>
      <w:r>
        <w:rPr>
          <w:rFonts w:hint="cs"/>
          <w:rtl/>
        </w:rPr>
        <w:t xml:space="preserve">     </w:t>
      </w:r>
    </w:p>
    <w:p w:rsidR="000B3599" w:rsidRPr="0017777F" w:rsidRDefault="000B3599" w:rsidP="000B3599">
      <w:pPr>
        <w:spacing w:line="360" w:lineRule="auto"/>
        <w:rPr>
          <w:b w:val="0"/>
          <w:bCs w:val="0"/>
          <w:color w:val="FF6600"/>
        </w:rPr>
      </w:pPr>
      <w:r w:rsidRPr="00ED403C">
        <w:rPr>
          <w:b w:val="0"/>
          <w:bCs w:val="0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9.4pt;margin-top:3.9pt;width:138pt;height:51.2pt;z-index:251660288">
            <v:textbox style="mso-next-textbox:#_x0000_s1026">
              <w:txbxContent>
                <w:p w:rsidR="000B3599" w:rsidRDefault="000B3599" w:rsidP="000B3599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03.8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0B3599" w:rsidRDefault="000B3599" w:rsidP="000B3599">
                  <w:r>
                    <w:rPr>
                      <w:rFonts w:hint="cs"/>
                      <w:rtl/>
                    </w:rPr>
                    <w:t>الاطلاع على الواجبات</w:t>
                  </w:r>
                </w:p>
              </w:txbxContent>
            </v:textbox>
            <w10:wrap anchorx="page"/>
          </v:shape>
        </w:pict>
      </w:r>
      <w:r w:rsidRPr="00BC1CF9">
        <w:rPr>
          <w:rFonts w:hint="cs"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0B3599" w:rsidRPr="00595749" w:rsidRDefault="000B3599" w:rsidP="000B3599">
      <w:pPr>
        <w:spacing w:line="360" w:lineRule="auto"/>
        <w:rPr>
          <w:b w:val="0"/>
          <w:bCs w:val="0"/>
          <w:color w:val="FF6600"/>
          <w:rtl/>
        </w:rPr>
      </w:pPr>
      <w:r>
        <w:rPr>
          <w:rFonts w:hint="cs"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color w:val="FF6600"/>
          <w:bdr w:val="single" w:sz="4" w:space="0" w:color="auto"/>
          <w:shd w:val="clear" w:color="auto" w:fill="FFFF99"/>
          <w:rtl/>
        </w:rPr>
        <w:t>درس الأساليب النحوية (</w:t>
      </w:r>
      <w:r>
        <w:rPr>
          <w:rFonts w:hint="cs"/>
          <w:b w:val="0"/>
          <w:bCs w:val="0"/>
          <w:color w:val="FF6600"/>
          <w:bdr w:val="single" w:sz="4" w:space="0" w:color="auto"/>
          <w:shd w:val="clear" w:color="auto" w:fill="FFFF99"/>
          <w:rtl/>
        </w:rPr>
        <w:t>التعجب والعدد</w:t>
      </w:r>
      <w:r>
        <w:rPr>
          <w:rFonts w:hint="cs"/>
          <w:color w:val="FF6600"/>
          <w:bdr w:val="single" w:sz="4" w:space="0" w:color="auto"/>
          <w:shd w:val="clear" w:color="auto" w:fill="FFFF99"/>
          <w:rtl/>
        </w:rPr>
        <w:t xml:space="preserve">)                                       </w:t>
      </w:r>
    </w:p>
    <w:p w:rsidR="000B3599" w:rsidRPr="00BC1CF9" w:rsidRDefault="000B3599" w:rsidP="000B3599">
      <w:pPr>
        <w:spacing w:line="360" w:lineRule="auto"/>
        <w:rPr>
          <w:b w:val="0"/>
          <w:bCs w:val="0"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 w:val="0"/>
          <w:bCs w:val="0"/>
          <w:color w:val="FF6600"/>
          <w:bdr w:val="single" w:sz="4" w:space="0" w:color="auto"/>
          <w:shd w:val="clear" w:color="auto" w:fill="FFFF99"/>
          <w:rtl/>
        </w:rPr>
        <w:t xml:space="preserve"> التاريخ: </w:t>
      </w:r>
      <w:r>
        <w:rPr>
          <w:rFonts w:hint="cs"/>
          <w:color w:val="FF6600"/>
          <w:bdr w:val="single" w:sz="4" w:space="0" w:color="auto"/>
          <w:shd w:val="clear" w:color="auto" w:fill="FFFF99"/>
          <w:rtl/>
        </w:rPr>
        <w:t>8/</w:t>
      </w:r>
      <w:r>
        <w:rPr>
          <w:rFonts w:hint="cs"/>
          <w:b w:val="0"/>
          <w:bCs w:val="0"/>
          <w:color w:val="FF6600"/>
          <w:bdr w:val="single" w:sz="4" w:space="0" w:color="auto"/>
          <w:shd w:val="clear" w:color="auto" w:fill="FFFF99"/>
          <w:rtl/>
        </w:rPr>
        <w:t>10</w:t>
      </w:r>
    </w:p>
    <w:p w:rsidR="000B3599" w:rsidRDefault="000B3599" w:rsidP="000B3599">
      <w:pPr>
        <w:jc w:val="center"/>
        <w:rPr>
          <w:rtl/>
        </w:rPr>
      </w:pPr>
    </w:p>
    <w:tbl>
      <w:tblPr>
        <w:tblStyle w:val="a3"/>
        <w:bidiVisual/>
        <w:tblW w:w="15102" w:type="dxa"/>
        <w:tblLook w:val="01E0"/>
      </w:tblPr>
      <w:tblGrid>
        <w:gridCol w:w="1069"/>
        <w:gridCol w:w="2976"/>
        <w:gridCol w:w="11057"/>
      </w:tblGrid>
      <w:tr w:rsidR="000B3599" w:rsidTr="00305436">
        <w:trPr>
          <w:trHeight w:val="553"/>
        </w:trPr>
        <w:tc>
          <w:tcPr>
            <w:tcW w:w="1069" w:type="dxa"/>
            <w:shd w:val="clear" w:color="auto" w:fill="FFCC99"/>
            <w:vAlign w:val="center"/>
          </w:tcPr>
          <w:p w:rsidR="000B3599" w:rsidRPr="0017777F" w:rsidRDefault="000B3599" w:rsidP="0030543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0B3599" w:rsidRPr="0017777F" w:rsidRDefault="000B3599" w:rsidP="0030543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الخطوات</w:t>
            </w:r>
          </w:p>
        </w:tc>
        <w:tc>
          <w:tcPr>
            <w:tcW w:w="11057" w:type="dxa"/>
            <w:shd w:val="clear" w:color="auto" w:fill="FFCC99"/>
            <w:vAlign w:val="center"/>
          </w:tcPr>
          <w:p w:rsidR="000B3599" w:rsidRPr="0017777F" w:rsidRDefault="000B3599" w:rsidP="00305436">
            <w:pPr>
              <w:jc w:val="center"/>
              <w:rPr>
                <w:b w:val="0"/>
                <w:bCs w:val="0"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0B3599" w:rsidTr="00305436">
        <w:trPr>
          <w:cantSplit/>
          <w:trHeight w:val="884"/>
        </w:trPr>
        <w:tc>
          <w:tcPr>
            <w:tcW w:w="1069" w:type="dxa"/>
            <w:vAlign w:val="center"/>
          </w:tcPr>
          <w:p w:rsidR="000B3599" w:rsidRDefault="000B3599" w:rsidP="0030543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B3599" w:rsidRPr="00605062" w:rsidRDefault="000B3599" w:rsidP="00605062">
            <w:pPr>
              <w:pStyle w:val="a5"/>
              <w:numPr>
                <w:ilvl w:val="0"/>
                <w:numId w:val="1"/>
              </w:numPr>
              <w:rPr>
                <w:rFonts w:cs="Traditional Arabic"/>
                <w:szCs w:val="28"/>
                <w:rtl/>
              </w:rPr>
            </w:pPr>
            <w:r w:rsidRPr="00605062">
              <w:rPr>
                <w:rFonts w:cs="Traditional Arabic" w:hint="cs"/>
                <w:szCs w:val="28"/>
                <w:rtl/>
              </w:rPr>
              <w:t>إعلان أهداف الدرس</w:t>
            </w:r>
          </w:p>
          <w:p w:rsidR="000B3599" w:rsidRPr="00605062" w:rsidRDefault="000B3599" w:rsidP="00605062">
            <w:pPr>
              <w:pStyle w:val="a5"/>
              <w:numPr>
                <w:ilvl w:val="0"/>
                <w:numId w:val="1"/>
              </w:numPr>
              <w:rPr>
                <w:rFonts w:cs="Traditional Arabic"/>
                <w:szCs w:val="28"/>
                <w:rtl/>
              </w:rPr>
            </w:pPr>
          </w:p>
        </w:tc>
        <w:tc>
          <w:tcPr>
            <w:tcW w:w="11057" w:type="dxa"/>
          </w:tcPr>
          <w:p w:rsidR="000B3599" w:rsidRPr="00605062" w:rsidRDefault="000B3599" w:rsidP="00605062">
            <w:pPr>
              <w:pStyle w:val="a5"/>
              <w:numPr>
                <w:ilvl w:val="0"/>
                <w:numId w:val="1"/>
              </w:numPr>
              <w:rPr>
                <w:rFonts w:cs="Traditional Arabic"/>
                <w:szCs w:val="28"/>
                <w:rtl/>
              </w:rPr>
            </w:pPr>
            <w:r w:rsidRPr="00605062">
              <w:rPr>
                <w:rFonts w:cs="Traditional Arabic" w:hint="cs"/>
                <w:szCs w:val="28"/>
                <w:rtl/>
              </w:rPr>
              <w:t>أستخدم السبورة  لإعلان الأهداف التالية:</w:t>
            </w:r>
          </w:p>
          <w:p w:rsidR="000B3599" w:rsidRPr="00605062" w:rsidRDefault="000B3599" w:rsidP="00605062">
            <w:pPr>
              <w:pStyle w:val="a5"/>
              <w:numPr>
                <w:ilvl w:val="0"/>
                <w:numId w:val="1"/>
              </w:numPr>
              <w:rPr>
                <w:rFonts w:cs="Traditional Arabic" w:hint="cs"/>
                <w:szCs w:val="28"/>
                <w:rtl/>
              </w:rPr>
            </w:pPr>
            <w:r w:rsidRPr="00605062">
              <w:rPr>
                <w:rFonts w:cs="Traditional Arabic" w:hint="cs"/>
                <w:szCs w:val="28"/>
                <w:rtl/>
              </w:rPr>
              <w:t>في نهاية هذا الدرس يحب أن تجيب دون أي خطأ عن الأسئلة التالية:</w:t>
            </w:r>
          </w:p>
          <w:p w:rsidR="000B3599" w:rsidRPr="00605062" w:rsidRDefault="000B3599" w:rsidP="00605062">
            <w:pPr>
              <w:pStyle w:val="a5"/>
              <w:numPr>
                <w:ilvl w:val="0"/>
                <w:numId w:val="1"/>
              </w:numPr>
              <w:rPr>
                <w:rFonts w:cs="Traditional Arabic" w:hint="cs"/>
                <w:szCs w:val="28"/>
                <w:rtl/>
              </w:rPr>
            </w:pPr>
            <w:r w:rsidRPr="00605062">
              <w:rPr>
                <w:rFonts w:cs="Traditional Arabic" w:hint="cs"/>
                <w:szCs w:val="28"/>
                <w:rtl/>
              </w:rPr>
              <w:t>ما مكونات أسلوب التعجب؟ وما الحالة الإعرابية للمتعجب منه؟</w:t>
            </w:r>
          </w:p>
          <w:p w:rsidR="00CE2AE6" w:rsidRPr="00605062" w:rsidRDefault="00CE2AE6" w:rsidP="00605062">
            <w:pPr>
              <w:pStyle w:val="a5"/>
              <w:numPr>
                <w:ilvl w:val="0"/>
                <w:numId w:val="1"/>
              </w:numPr>
              <w:rPr>
                <w:rFonts w:cs="Traditional Arabic" w:hint="cs"/>
                <w:szCs w:val="28"/>
                <w:rtl/>
              </w:rPr>
            </w:pPr>
            <w:r w:rsidRPr="00605062">
              <w:rPr>
                <w:rFonts w:cs="Traditional Arabic" w:hint="cs"/>
                <w:szCs w:val="28"/>
                <w:rtl/>
              </w:rPr>
              <w:t xml:space="preserve">ما الحالات التي يتطابق / أو يختلف فيها المعدود مع </w:t>
            </w:r>
            <w:proofErr w:type="spellStart"/>
            <w:r w:rsidRPr="00605062">
              <w:rPr>
                <w:rFonts w:cs="Traditional Arabic" w:hint="cs"/>
                <w:szCs w:val="28"/>
                <w:rtl/>
              </w:rPr>
              <w:t>معدوده</w:t>
            </w:r>
            <w:proofErr w:type="spellEnd"/>
            <w:r w:rsidRPr="00605062">
              <w:rPr>
                <w:rFonts w:cs="Traditional Arabic" w:hint="cs"/>
                <w:szCs w:val="28"/>
                <w:rtl/>
              </w:rPr>
              <w:t xml:space="preserve"> تذكيراً وتأنيثاً؟</w:t>
            </w:r>
          </w:p>
          <w:p w:rsidR="000B3599" w:rsidRPr="00605062" w:rsidRDefault="00CE2AE6" w:rsidP="00605062">
            <w:pPr>
              <w:pStyle w:val="a5"/>
              <w:numPr>
                <w:ilvl w:val="0"/>
                <w:numId w:val="1"/>
              </w:numPr>
              <w:rPr>
                <w:rFonts w:cs="Traditional Arabic"/>
                <w:szCs w:val="28"/>
                <w:rtl/>
              </w:rPr>
            </w:pPr>
            <w:r w:rsidRPr="00605062">
              <w:rPr>
                <w:rFonts w:cs="Traditional Arabic" w:hint="cs"/>
                <w:szCs w:val="28"/>
                <w:rtl/>
              </w:rPr>
              <w:t>ما الحالات الإعرابية للمعدود؟</w:t>
            </w:r>
            <w:r w:rsidR="000B3599" w:rsidRPr="00605062">
              <w:rPr>
                <w:rFonts w:cs="Traditional Arabic" w:hint="cs"/>
                <w:szCs w:val="28"/>
                <w:rtl/>
              </w:rPr>
              <w:t xml:space="preserve"> </w:t>
            </w:r>
          </w:p>
        </w:tc>
      </w:tr>
      <w:tr w:rsidR="000B3599" w:rsidTr="00305436">
        <w:trPr>
          <w:trHeight w:val="1227"/>
        </w:trPr>
        <w:tc>
          <w:tcPr>
            <w:tcW w:w="1069" w:type="dxa"/>
            <w:vAlign w:val="center"/>
          </w:tcPr>
          <w:p w:rsidR="000B3599" w:rsidRDefault="000B3599" w:rsidP="0030543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B3599" w:rsidRPr="00605062" w:rsidRDefault="000B3599" w:rsidP="00605062">
            <w:pPr>
              <w:pStyle w:val="a5"/>
              <w:numPr>
                <w:ilvl w:val="0"/>
                <w:numId w:val="1"/>
              </w:numPr>
              <w:rPr>
                <w:rFonts w:cs="Traditional Arabic"/>
                <w:szCs w:val="28"/>
                <w:rtl/>
              </w:rPr>
            </w:pPr>
            <w:r w:rsidRPr="00605062">
              <w:rPr>
                <w:rFonts w:cs="Traditional Arabic" w:hint="cs"/>
                <w:szCs w:val="28"/>
                <w:rtl/>
              </w:rPr>
              <w:t>العرض</w:t>
            </w:r>
          </w:p>
        </w:tc>
        <w:tc>
          <w:tcPr>
            <w:tcW w:w="11057" w:type="dxa"/>
          </w:tcPr>
          <w:p w:rsidR="000B3599" w:rsidRPr="00605062" w:rsidRDefault="000B3599" w:rsidP="00605062">
            <w:pPr>
              <w:pStyle w:val="a5"/>
              <w:numPr>
                <w:ilvl w:val="0"/>
                <w:numId w:val="1"/>
              </w:numPr>
              <w:rPr>
                <w:rFonts w:cs="Traditional Arabic"/>
                <w:szCs w:val="28"/>
              </w:rPr>
            </w:pPr>
            <w:r w:rsidRPr="00CE2AE6">
              <w:rPr>
                <w:rFonts w:cs="Traditional Arabic" w:hint="cs"/>
                <w:szCs w:val="28"/>
                <w:rtl/>
              </w:rPr>
              <w:t>أجعل الطلاب يعملون في مجموعات ، وأكلفهم بالمهام التالية:</w:t>
            </w:r>
          </w:p>
          <w:p w:rsidR="000B3599" w:rsidRPr="00605062" w:rsidRDefault="00605062" w:rsidP="00605062">
            <w:pPr>
              <w:pStyle w:val="a5"/>
              <w:numPr>
                <w:ilvl w:val="0"/>
                <w:numId w:val="1"/>
              </w:numPr>
              <w:rPr>
                <w:rFonts w:cs="Traditional Arabic" w:hint="cs"/>
                <w:szCs w:val="28"/>
              </w:rPr>
            </w:pPr>
            <w:r>
              <w:rPr>
                <w:rFonts w:cs="Traditional Arabic" w:hint="cs"/>
                <w:szCs w:val="28"/>
                <w:rtl/>
              </w:rPr>
              <w:t>قراءة لوحة الدرس (كما هي في الكتاب) ، وتأمل التصنيف، والأمثلة، والضبط ، والتلوين</w:t>
            </w:r>
            <w:r w:rsidR="000B3599" w:rsidRPr="00CE2AE6">
              <w:rPr>
                <w:rFonts w:cs="Traditional Arabic" w:hint="cs"/>
                <w:szCs w:val="28"/>
                <w:rtl/>
              </w:rPr>
              <w:t>.</w:t>
            </w:r>
          </w:p>
          <w:p w:rsidR="00605062" w:rsidRPr="00605062" w:rsidRDefault="00605062" w:rsidP="00605062">
            <w:pPr>
              <w:pStyle w:val="a5"/>
              <w:numPr>
                <w:ilvl w:val="0"/>
                <w:numId w:val="1"/>
              </w:numPr>
              <w:rPr>
                <w:rFonts w:cs="Traditional Arabic" w:hint="cs"/>
                <w:szCs w:val="28"/>
              </w:rPr>
            </w:pPr>
            <w:r w:rsidRPr="00605062">
              <w:rPr>
                <w:rFonts w:cs="Traditional Arabic" w:hint="cs"/>
                <w:szCs w:val="28"/>
                <w:rtl/>
              </w:rPr>
              <w:t>تدوين استنتاجاتهم في الفراغات المتاحة.</w:t>
            </w:r>
          </w:p>
          <w:p w:rsidR="00605062" w:rsidRPr="00605062" w:rsidRDefault="00605062" w:rsidP="00605062">
            <w:pPr>
              <w:pStyle w:val="a5"/>
              <w:numPr>
                <w:ilvl w:val="0"/>
                <w:numId w:val="1"/>
              </w:numPr>
              <w:rPr>
                <w:rFonts w:cs="Traditional Arabic"/>
                <w:szCs w:val="28"/>
                <w:rtl/>
              </w:rPr>
            </w:pPr>
            <w:r w:rsidRPr="00605062">
              <w:rPr>
                <w:rFonts w:cs="Traditional Arabic" w:hint="cs"/>
                <w:szCs w:val="28"/>
                <w:rtl/>
              </w:rPr>
              <w:t>مناقشة جماعية لاستنتاجات الطلاب.</w:t>
            </w:r>
          </w:p>
        </w:tc>
      </w:tr>
      <w:tr w:rsidR="000B3599" w:rsidTr="00305436">
        <w:tblPrEx>
          <w:tblLook w:val="04A0"/>
        </w:tblPrEx>
        <w:trPr>
          <w:trHeight w:val="1078"/>
        </w:trPr>
        <w:tc>
          <w:tcPr>
            <w:tcW w:w="1069" w:type="dxa"/>
            <w:vAlign w:val="center"/>
          </w:tcPr>
          <w:p w:rsidR="000B3599" w:rsidRDefault="000B3599" w:rsidP="0030543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976" w:type="dxa"/>
          </w:tcPr>
          <w:p w:rsidR="000B3599" w:rsidRPr="00605062" w:rsidRDefault="000B3599" w:rsidP="00605062">
            <w:pPr>
              <w:pStyle w:val="a5"/>
              <w:numPr>
                <w:ilvl w:val="0"/>
                <w:numId w:val="1"/>
              </w:numPr>
              <w:rPr>
                <w:rFonts w:cs="Traditional Arabic"/>
                <w:szCs w:val="28"/>
                <w:rtl/>
              </w:rPr>
            </w:pPr>
            <w:r w:rsidRPr="00605062">
              <w:rPr>
                <w:rFonts w:cs="Traditional Arabic" w:hint="cs"/>
                <w:szCs w:val="28"/>
                <w:rtl/>
              </w:rPr>
              <w:t>التدريب</w:t>
            </w:r>
          </w:p>
          <w:p w:rsidR="000B3599" w:rsidRPr="00605062" w:rsidRDefault="000B3599" w:rsidP="00605062">
            <w:pPr>
              <w:pStyle w:val="a5"/>
              <w:numPr>
                <w:ilvl w:val="0"/>
                <w:numId w:val="1"/>
              </w:numPr>
              <w:rPr>
                <w:rFonts w:cs="Traditional Arabic"/>
                <w:szCs w:val="28"/>
                <w:rtl/>
              </w:rPr>
            </w:pPr>
          </w:p>
        </w:tc>
        <w:tc>
          <w:tcPr>
            <w:tcW w:w="11057" w:type="dxa"/>
          </w:tcPr>
          <w:p w:rsidR="000B3599" w:rsidRPr="00605062" w:rsidRDefault="000B3599" w:rsidP="00605062">
            <w:pPr>
              <w:pStyle w:val="a5"/>
              <w:numPr>
                <w:ilvl w:val="0"/>
                <w:numId w:val="1"/>
              </w:numPr>
              <w:rPr>
                <w:rFonts w:cs="Traditional Arabic" w:hint="cs"/>
                <w:szCs w:val="28"/>
              </w:rPr>
            </w:pPr>
            <w:r w:rsidRPr="00605062">
              <w:rPr>
                <w:rFonts w:cs="Traditional Arabic" w:hint="cs"/>
                <w:szCs w:val="28"/>
                <w:rtl/>
              </w:rPr>
              <w:t>أعطي أمثلة شفهية مكثفة</w:t>
            </w:r>
            <w:r w:rsidR="00605062" w:rsidRPr="00605062">
              <w:rPr>
                <w:rFonts w:cs="Traditional Arabic" w:hint="cs"/>
                <w:szCs w:val="28"/>
                <w:rtl/>
              </w:rPr>
              <w:t xml:space="preserve"> على أسلوب التعجب</w:t>
            </w:r>
            <w:r w:rsidRPr="00605062">
              <w:rPr>
                <w:rFonts w:cs="Traditional Arabic" w:hint="cs"/>
                <w:szCs w:val="28"/>
                <w:rtl/>
              </w:rPr>
              <w:t xml:space="preserve"> وأطلب تحليلها: </w:t>
            </w:r>
            <w:r w:rsidR="00605062" w:rsidRPr="00605062">
              <w:rPr>
                <w:rFonts w:cs="Traditional Arabic" w:hint="cs"/>
                <w:szCs w:val="28"/>
                <w:rtl/>
              </w:rPr>
              <w:t>أداة التعجب ، فعل التعجب، المتعجب منه ، حالته الإعرابية.</w:t>
            </w:r>
          </w:p>
          <w:p w:rsidR="00605062" w:rsidRPr="00605062" w:rsidRDefault="00605062" w:rsidP="00605062">
            <w:pPr>
              <w:pStyle w:val="a5"/>
              <w:numPr>
                <w:ilvl w:val="0"/>
                <w:numId w:val="1"/>
              </w:numPr>
              <w:rPr>
                <w:rFonts w:cs="Traditional Arabic" w:hint="cs"/>
                <w:szCs w:val="28"/>
              </w:rPr>
            </w:pPr>
            <w:r w:rsidRPr="00605062">
              <w:rPr>
                <w:rFonts w:cs="Traditional Arabic" w:hint="cs"/>
                <w:szCs w:val="28"/>
                <w:rtl/>
              </w:rPr>
              <w:t>أطلب منهم العدَّ من ( 1-100) بحيث يكون المعدود مذكراً مرة ومؤنثاً أخرى.</w:t>
            </w:r>
          </w:p>
          <w:p w:rsidR="00605062" w:rsidRPr="00605062" w:rsidRDefault="00605062" w:rsidP="00605062">
            <w:pPr>
              <w:pStyle w:val="a5"/>
              <w:numPr>
                <w:ilvl w:val="0"/>
                <w:numId w:val="1"/>
              </w:numPr>
              <w:rPr>
                <w:rFonts w:cs="Traditional Arabic"/>
                <w:szCs w:val="28"/>
                <w:rtl/>
              </w:rPr>
            </w:pPr>
            <w:r w:rsidRPr="00605062">
              <w:rPr>
                <w:rFonts w:cs="Traditional Arabic" w:hint="cs"/>
                <w:szCs w:val="28"/>
                <w:rtl/>
              </w:rPr>
              <w:t>أركز عللا العدد المركب(11-19) بعدد إضافي من الأمثلة.</w:t>
            </w:r>
          </w:p>
        </w:tc>
      </w:tr>
      <w:tr w:rsidR="000B3599" w:rsidTr="00305436">
        <w:tblPrEx>
          <w:tblLook w:val="04A0"/>
        </w:tblPrEx>
        <w:trPr>
          <w:trHeight w:val="672"/>
        </w:trPr>
        <w:tc>
          <w:tcPr>
            <w:tcW w:w="1069" w:type="dxa"/>
            <w:vAlign w:val="center"/>
          </w:tcPr>
          <w:p w:rsidR="000B3599" w:rsidRDefault="000B3599" w:rsidP="0030543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976" w:type="dxa"/>
          </w:tcPr>
          <w:p w:rsidR="000B3599" w:rsidRPr="00605062" w:rsidRDefault="000B3599" w:rsidP="00605062">
            <w:pPr>
              <w:pStyle w:val="a5"/>
              <w:numPr>
                <w:ilvl w:val="0"/>
                <w:numId w:val="1"/>
              </w:numPr>
              <w:rPr>
                <w:rFonts w:cs="Traditional Arabic"/>
                <w:szCs w:val="28"/>
                <w:rtl/>
              </w:rPr>
            </w:pPr>
            <w:r w:rsidRPr="00605062">
              <w:rPr>
                <w:rFonts w:cs="Traditional Arabic" w:hint="cs"/>
                <w:szCs w:val="28"/>
                <w:rtl/>
              </w:rPr>
              <w:t>التقويم</w:t>
            </w:r>
          </w:p>
        </w:tc>
        <w:tc>
          <w:tcPr>
            <w:tcW w:w="11057" w:type="dxa"/>
          </w:tcPr>
          <w:p w:rsidR="000B3599" w:rsidRPr="00605062" w:rsidRDefault="000B3599" w:rsidP="00605062">
            <w:pPr>
              <w:pStyle w:val="a5"/>
              <w:numPr>
                <w:ilvl w:val="0"/>
                <w:numId w:val="1"/>
              </w:numPr>
              <w:rPr>
                <w:rFonts w:cs="Traditional Arabic"/>
                <w:szCs w:val="28"/>
              </w:rPr>
            </w:pPr>
            <w:r w:rsidRPr="00605062">
              <w:rPr>
                <w:rFonts w:cs="Traditional Arabic" w:hint="cs"/>
                <w:szCs w:val="28"/>
                <w:rtl/>
              </w:rPr>
              <w:t>أكلف طلابي بتدوين إجاباتهم عن أسئلة الدرس المحددة في مطلعه (الأهداف).</w:t>
            </w:r>
          </w:p>
          <w:p w:rsidR="000B3599" w:rsidRPr="00605062" w:rsidRDefault="000B3599" w:rsidP="00605062">
            <w:pPr>
              <w:pStyle w:val="a5"/>
              <w:numPr>
                <w:ilvl w:val="0"/>
                <w:numId w:val="1"/>
              </w:numPr>
              <w:rPr>
                <w:rFonts w:cs="Traditional Arabic"/>
                <w:szCs w:val="28"/>
                <w:rtl/>
              </w:rPr>
            </w:pPr>
            <w:r w:rsidRPr="00605062">
              <w:rPr>
                <w:rFonts w:cs="Traditional Arabic" w:hint="cs"/>
                <w:szCs w:val="28"/>
                <w:rtl/>
              </w:rPr>
              <w:t>أصحح إجاباتهم، وأقرر ما إذا كانوا بحاجة إلى شيء من الشرح أو المساعدة.</w:t>
            </w:r>
          </w:p>
        </w:tc>
      </w:tr>
    </w:tbl>
    <w:p w:rsidR="000B3599" w:rsidRDefault="000B3599" w:rsidP="000B3599">
      <w:pPr>
        <w:rPr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0B3599" w:rsidTr="00305436">
        <w:tc>
          <w:tcPr>
            <w:tcW w:w="3473" w:type="dxa"/>
            <w:shd w:val="clear" w:color="auto" w:fill="FFCC99"/>
            <w:vAlign w:val="center"/>
          </w:tcPr>
          <w:p w:rsidR="000B3599" w:rsidRPr="0017777F" w:rsidRDefault="000B3599" w:rsidP="00305436">
            <w:pPr>
              <w:jc w:val="center"/>
              <w:rPr>
                <w:b w:val="0"/>
                <w:bCs w:val="0"/>
                <w:rtl/>
              </w:rPr>
            </w:pPr>
            <w:r w:rsidRPr="0017777F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0B3599" w:rsidRPr="0017777F" w:rsidRDefault="000B3599" w:rsidP="00305436">
            <w:pPr>
              <w:jc w:val="center"/>
              <w:rPr>
                <w:b w:val="0"/>
                <w:bCs w:val="0"/>
                <w:rtl/>
              </w:rPr>
            </w:pPr>
            <w:r w:rsidRPr="0017777F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0B3599" w:rsidRPr="0017777F" w:rsidRDefault="000B3599" w:rsidP="00305436">
            <w:pPr>
              <w:jc w:val="center"/>
              <w:rPr>
                <w:b w:val="0"/>
                <w:bCs w:val="0"/>
                <w:rtl/>
              </w:rPr>
            </w:pPr>
            <w:r w:rsidRPr="0017777F">
              <w:rPr>
                <w:rFonts w:hint="cs"/>
                <w:rtl/>
              </w:rPr>
              <w:t>الواجب</w:t>
            </w:r>
          </w:p>
        </w:tc>
      </w:tr>
      <w:tr w:rsidR="000B3599" w:rsidTr="00305436">
        <w:trPr>
          <w:trHeight w:val="532"/>
        </w:trPr>
        <w:tc>
          <w:tcPr>
            <w:tcW w:w="3473" w:type="dxa"/>
          </w:tcPr>
          <w:p w:rsidR="000B3599" w:rsidRPr="007936C6" w:rsidRDefault="000B3599" w:rsidP="00305436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أسلوب المناقشة والحوار، وأسلوب التعلم التعاوني.</w:t>
            </w:r>
          </w:p>
        </w:tc>
        <w:tc>
          <w:tcPr>
            <w:tcW w:w="3473" w:type="dxa"/>
          </w:tcPr>
          <w:p w:rsidR="000B3599" w:rsidRDefault="000B3599" w:rsidP="0030543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الكتاب المدرسي/ السبورة / الأقلام الملونة/ </w:t>
            </w:r>
            <w:r w:rsidR="00605062">
              <w:rPr>
                <w:rFonts w:hint="cs"/>
                <w:rtl/>
              </w:rPr>
              <w:t xml:space="preserve">صحيفة </w:t>
            </w:r>
            <w:proofErr w:type="spellStart"/>
            <w:r w:rsidR="00605062">
              <w:rPr>
                <w:rFonts w:hint="cs"/>
                <w:rtl/>
              </w:rPr>
              <w:t>جدارية</w:t>
            </w:r>
            <w:proofErr w:type="spellEnd"/>
          </w:p>
        </w:tc>
        <w:tc>
          <w:tcPr>
            <w:tcW w:w="3474" w:type="dxa"/>
          </w:tcPr>
          <w:p w:rsidR="000B3599" w:rsidRDefault="00605062" w:rsidP="0060506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النشاط رقم (4) </w:t>
            </w:r>
            <w:r w:rsidR="000B3599">
              <w:rPr>
                <w:rFonts w:hint="cs"/>
                <w:rtl/>
              </w:rPr>
              <w:t>صفحة (</w:t>
            </w:r>
            <w:r>
              <w:rPr>
                <w:rFonts w:hint="cs"/>
                <w:rtl/>
              </w:rPr>
              <w:t>27</w:t>
            </w:r>
            <w:r w:rsidR="000B3599">
              <w:rPr>
                <w:rFonts w:hint="cs"/>
                <w:rtl/>
              </w:rPr>
              <w:t>)</w:t>
            </w:r>
          </w:p>
        </w:tc>
      </w:tr>
    </w:tbl>
    <w:p w:rsidR="009E33C7" w:rsidRDefault="009E33C7"/>
    <w:sectPr w:rsidR="009E33C7" w:rsidSect="005C7E70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70" w:rsidRPr="00412E95" w:rsidRDefault="00CD1110" w:rsidP="005C7E70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263D3"/>
    <w:multiLevelType w:val="hybridMultilevel"/>
    <w:tmpl w:val="CB80A6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A7E9C"/>
    <w:multiLevelType w:val="hybridMultilevel"/>
    <w:tmpl w:val="08C4C8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F7813"/>
    <w:multiLevelType w:val="hybridMultilevel"/>
    <w:tmpl w:val="A32A1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51FF9"/>
    <w:multiLevelType w:val="hybridMultilevel"/>
    <w:tmpl w:val="86B427A0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0B3599"/>
    <w:rsid w:val="00097763"/>
    <w:rsid w:val="000B3599"/>
    <w:rsid w:val="00605062"/>
    <w:rsid w:val="009E162F"/>
    <w:rsid w:val="009E33C7"/>
    <w:rsid w:val="00CD1110"/>
    <w:rsid w:val="00CE2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599"/>
    <w:pPr>
      <w:bidi/>
      <w:spacing w:after="0" w:line="240" w:lineRule="auto"/>
    </w:pPr>
    <w:rPr>
      <w:rFonts w:eastAsia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599"/>
    <w:pPr>
      <w:bidi/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B3599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0B359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B35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217</Words>
  <Characters>1095</Characters>
  <Application>Microsoft Office Word</Application>
  <DocSecurity>0</DocSecurity>
  <Lines>60</Lines>
  <Paragraphs>52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2007-10-23T12:58:00Z</dcterms:created>
  <dcterms:modified xsi:type="dcterms:W3CDTF">2007-10-23T13:31:00Z</dcterms:modified>
</cp:coreProperties>
</file>